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77F9" w:rsidRPr="003F2EDD" w:rsidRDefault="003A77F9" w:rsidP="004354C2">
      <w:pPr>
        <w:pStyle w:val="Header"/>
        <w:rPr>
          <w:rFonts w:ascii="Calibri" w:hAnsi="Calibri" w:cs="Calibri"/>
          <w:b/>
          <w:bCs/>
          <w:sz w:val="22"/>
          <w:szCs w:val="22"/>
          <w:lang w:val="sr-Cyrl-CS"/>
        </w:rPr>
      </w:pPr>
      <w:r w:rsidRPr="003F2EDD">
        <w:rPr>
          <w:rFonts w:ascii="Calibri" w:hAnsi="Calibri" w:cs="Calibri"/>
          <w:sz w:val="22"/>
          <w:szCs w:val="22"/>
          <w:lang w:val="sr-Latn-CS"/>
        </w:rPr>
        <w:t xml:space="preserve">                                                                                                          </w:t>
      </w:r>
    </w:p>
    <w:p w:rsidR="00E6645E" w:rsidRDefault="00E6645E" w:rsidP="004354C2"/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2858"/>
        <w:gridCol w:w="1340"/>
        <w:gridCol w:w="1787"/>
        <w:gridCol w:w="604"/>
        <w:gridCol w:w="352"/>
        <w:gridCol w:w="448"/>
        <w:gridCol w:w="545"/>
        <w:gridCol w:w="3712"/>
      </w:tblGrid>
      <w:tr w:rsidR="00ED41E3" w:rsidRPr="0009158B" w:rsidTr="00ED41E3">
        <w:trPr>
          <w:jc w:val="center"/>
        </w:trPr>
        <w:tc>
          <w:tcPr>
            <w:tcW w:w="5585" w:type="dxa"/>
            <w:gridSpan w:val="3"/>
            <w:shd w:val="clear" w:color="auto" w:fill="auto"/>
          </w:tcPr>
          <w:p w:rsidR="00ED41E3" w:rsidRPr="00E6645E" w:rsidRDefault="00F12732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 wp14:anchorId="234755DD" wp14:editId="02B5C486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61" w:type="dxa"/>
            <w:gridSpan w:val="5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805FDE" w:rsidTr="00437574">
        <w:trPr>
          <w:trHeight w:val="1418"/>
          <w:jc w:val="center"/>
        </w:trPr>
        <w:tc>
          <w:tcPr>
            <w:tcW w:w="6575" w:type="dxa"/>
            <w:gridSpan w:val="5"/>
            <w:vMerge w:val="restart"/>
            <w:shd w:val="clear" w:color="auto" w:fill="auto"/>
            <w:vAlign w:val="center"/>
          </w:tcPr>
          <w:p w:rsidR="00ED41E3" w:rsidRPr="00E6645E" w:rsidRDefault="00F12732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6D467C4A" wp14:editId="441B1BF8">
                  <wp:extent cx="4095750" cy="2524125"/>
                  <wp:effectExtent l="1905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9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592" w:type="dxa"/>
            <w:gridSpan w:val="2"/>
            <w:shd w:val="clear" w:color="auto" w:fill="auto"/>
            <w:vAlign w:val="center"/>
          </w:tcPr>
          <w:p w:rsidR="00691B7C" w:rsidRDefault="00691B7C" w:rsidP="00691B7C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721B45" w:rsidRDefault="00721B45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</w:p>
          <w:p w:rsidR="00CD6815" w:rsidRDefault="00437574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Dobrovoljno zdra</w:t>
            </w:r>
            <w:r w:rsidR="00721B45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v</w:t>
            </w: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stveno osiguranje-osnovne karakteristike</w:t>
            </w:r>
          </w:p>
          <w:p w:rsidR="00CD6815" w:rsidRPr="00CD6815" w:rsidRDefault="00CD6815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16"/>
                <w:szCs w:val="16"/>
                <w:lang w:val="sr-Latn-CS"/>
              </w:rPr>
            </w:pPr>
          </w:p>
          <w:p w:rsidR="002A2353" w:rsidRPr="00DE7F39" w:rsidRDefault="002A2353" w:rsidP="002A2353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(</w:t>
            </w:r>
            <w:r w:rsidR="00EB0A27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5</w:t>
            </w: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časova obuke)</w:t>
            </w:r>
          </w:p>
          <w:p w:rsidR="00931281" w:rsidRPr="00931281" w:rsidRDefault="00931281" w:rsidP="00114D5A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:rsidTr="00437574">
        <w:trPr>
          <w:trHeight w:val="964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479" w:type="dxa"/>
          </w:tcPr>
          <w:p w:rsidR="00ED41E3" w:rsidRPr="003A54F7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  <w:lang w:val="sr-Latn-CS"/>
              </w:rPr>
            </w:pPr>
          </w:p>
        </w:tc>
        <w:tc>
          <w:tcPr>
            <w:tcW w:w="4592" w:type="dxa"/>
            <w:gridSpan w:val="2"/>
            <w:shd w:val="clear" w:color="auto" w:fill="auto"/>
            <w:vAlign w:val="center"/>
          </w:tcPr>
          <w:p w:rsidR="00ED41E3" w:rsidRPr="003A54F7" w:rsidRDefault="00805FDE" w:rsidP="004354C2">
            <w:pPr>
              <w:jc w:val="center"/>
              <w:rPr>
                <w:rFonts w:ascii="Calibri" w:hAnsi="Calibri" w:cs="Calibri"/>
                <w:color w:val="365F91" w:themeColor="accent1" w:themeShade="BF"/>
                <w:sz w:val="28"/>
                <w:szCs w:val="28"/>
              </w:rPr>
            </w:pPr>
            <w:r>
              <w:rPr>
                <w:rFonts w:ascii="Calibri" w:hAnsi="Calibri" w:cs="Calibri"/>
                <w:color w:val="365F91" w:themeColor="accent1" w:themeShade="BF"/>
                <w:sz w:val="28"/>
                <w:szCs w:val="28"/>
              </w:rPr>
              <w:t>23</w:t>
            </w:r>
            <w:r w:rsidR="002F0437" w:rsidRPr="003A54F7">
              <w:rPr>
                <w:rFonts w:ascii="Calibri" w:hAnsi="Calibri" w:cs="Calibri"/>
                <w:color w:val="365F91" w:themeColor="accent1" w:themeShade="BF"/>
                <w:sz w:val="28"/>
                <w:szCs w:val="28"/>
              </w:rPr>
              <w:t>.</w:t>
            </w:r>
            <w:r w:rsidR="005246B5" w:rsidRPr="003A54F7">
              <w:rPr>
                <w:rFonts w:ascii="Calibri" w:hAnsi="Calibri" w:cs="Calibri"/>
                <w:color w:val="365F91" w:themeColor="accent1" w:themeShade="BF"/>
                <w:sz w:val="28"/>
                <w:szCs w:val="28"/>
              </w:rPr>
              <w:t xml:space="preserve"> </w:t>
            </w:r>
            <w:r w:rsidR="003A54F7" w:rsidRPr="003A54F7">
              <w:rPr>
                <w:rFonts w:ascii="Calibri" w:hAnsi="Calibri" w:cs="Calibri"/>
                <w:color w:val="365F91" w:themeColor="accent1" w:themeShade="BF"/>
                <w:sz w:val="28"/>
                <w:szCs w:val="28"/>
              </w:rPr>
              <w:t>ma</w:t>
            </w:r>
            <w:r w:rsidR="00A06CE6">
              <w:rPr>
                <w:rFonts w:ascii="Calibri" w:hAnsi="Calibri" w:cs="Calibri"/>
                <w:color w:val="365F91" w:themeColor="accent1" w:themeShade="BF"/>
                <w:sz w:val="28"/>
                <w:szCs w:val="28"/>
              </w:rPr>
              <w:t>j</w:t>
            </w:r>
            <w:r w:rsidR="00BC1713" w:rsidRPr="003A54F7">
              <w:rPr>
                <w:rFonts w:ascii="Calibri" w:hAnsi="Calibri" w:cs="Calibri"/>
                <w:color w:val="365F91" w:themeColor="accent1" w:themeShade="BF"/>
                <w:sz w:val="28"/>
                <w:szCs w:val="28"/>
              </w:rPr>
              <w:t xml:space="preserve"> </w:t>
            </w:r>
            <w:r w:rsidR="00DB41F1" w:rsidRPr="003A54F7">
              <w:rPr>
                <w:rFonts w:ascii="Calibri" w:hAnsi="Calibri" w:cs="Calibri"/>
                <w:color w:val="365F91" w:themeColor="accent1" w:themeShade="BF"/>
                <w:sz w:val="28"/>
                <w:szCs w:val="28"/>
              </w:rPr>
              <w:t>201</w:t>
            </w:r>
            <w:r w:rsidR="00721B45" w:rsidRPr="003A54F7">
              <w:rPr>
                <w:rFonts w:ascii="Calibri" w:hAnsi="Calibri" w:cs="Calibri"/>
                <w:color w:val="365F91" w:themeColor="accent1" w:themeShade="BF"/>
                <w:sz w:val="28"/>
                <w:szCs w:val="28"/>
              </w:rPr>
              <w:t>8</w:t>
            </w:r>
            <w:r w:rsidR="00ED41E3" w:rsidRPr="003A54F7">
              <w:rPr>
                <w:rFonts w:ascii="Calibri" w:hAnsi="Calibri" w:cs="Calibri"/>
                <w:color w:val="365F91" w:themeColor="accent1" w:themeShade="BF"/>
                <w:sz w:val="28"/>
                <w:szCs w:val="28"/>
              </w:rPr>
              <w:t>.</w:t>
            </w:r>
          </w:p>
          <w:p w:rsidR="00ED41E3" w:rsidRPr="003A54F7" w:rsidRDefault="00ED41E3" w:rsidP="00B16C03">
            <w:pPr>
              <w:jc w:val="center"/>
              <w:rPr>
                <w:rFonts w:ascii="Calibri" w:hAnsi="Calibri" w:cs="Calibri"/>
                <w:noProof/>
                <w:color w:val="365F91" w:themeColor="accent1" w:themeShade="BF"/>
                <w:sz w:val="28"/>
                <w:szCs w:val="28"/>
                <w:lang w:val="sr-Latn-CS" w:eastAsia="sr-Latn-CS"/>
              </w:rPr>
            </w:pPr>
            <w:r w:rsidRPr="003A54F7">
              <w:rPr>
                <w:rFonts w:ascii="Calibri" w:hAnsi="Calibri" w:cs="Calibri"/>
                <w:color w:val="365F91" w:themeColor="accent1" w:themeShade="BF"/>
                <w:sz w:val="28"/>
                <w:szCs w:val="28"/>
              </w:rPr>
              <w:t xml:space="preserve">od </w:t>
            </w:r>
            <w:r w:rsidR="00C546A5" w:rsidRPr="003A54F7">
              <w:rPr>
                <w:rFonts w:ascii="Calibri" w:hAnsi="Calibri" w:cs="Calibri"/>
                <w:color w:val="365F91" w:themeColor="accent1" w:themeShade="BF"/>
                <w:sz w:val="28"/>
                <w:szCs w:val="28"/>
              </w:rPr>
              <w:t>09</w:t>
            </w:r>
            <w:r w:rsidRPr="003A54F7">
              <w:rPr>
                <w:rFonts w:ascii="Calibri" w:hAnsi="Calibri" w:cs="Calibri"/>
                <w:color w:val="365F91" w:themeColor="accent1" w:themeShade="BF"/>
                <w:sz w:val="28"/>
                <w:szCs w:val="28"/>
              </w:rPr>
              <w:t>.</w:t>
            </w:r>
            <w:r w:rsidR="00C546A5" w:rsidRPr="003A54F7">
              <w:rPr>
                <w:rFonts w:ascii="Calibri" w:hAnsi="Calibri" w:cs="Calibri"/>
                <w:color w:val="365F91" w:themeColor="accent1" w:themeShade="BF"/>
                <w:sz w:val="28"/>
                <w:szCs w:val="28"/>
              </w:rPr>
              <w:t>3</w:t>
            </w:r>
            <w:r w:rsidRPr="003A54F7">
              <w:rPr>
                <w:rFonts w:ascii="Calibri" w:hAnsi="Calibri" w:cs="Calibri"/>
                <w:color w:val="365F91" w:themeColor="accent1" w:themeShade="BF"/>
                <w:sz w:val="28"/>
                <w:szCs w:val="28"/>
              </w:rPr>
              <w:t>0</w:t>
            </w:r>
            <w:r w:rsidR="007558F5" w:rsidRPr="003A54F7">
              <w:rPr>
                <w:rFonts w:ascii="Calibri" w:hAnsi="Calibri" w:cs="Calibri"/>
                <w:color w:val="365F91" w:themeColor="accent1" w:themeShade="BF"/>
                <w:sz w:val="28"/>
                <w:szCs w:val="28"/>
              </w:rPr>
              <w:t xml:space="preserve"> do 1</w:t>
            </w:r>
            <w:r w:rsidR="00F46583" w:rsidRPr="003A54F7">
              <w:rPr>
                <w:rFonts w:ascii="Calibri" w:hAnsi="Calibri" w:cs="Calibri"/>
                <w:color w:val="365F91" w:themeColor="accent1" w:themeShade="BF"/>
                <w:sz w:val="28"/>
                <w:szCs w:val="28"/>
              </w:rPr>
              <w:t>4</w:t>
            </w:r>
            <w:r w:rsidR="007558F5" w:rsidRPr="003A54F7">
              <w:rPr>
                <w:rFonts w:ascii="Calibri" w:hAnsi="Calibri" w:cs="Calibri"/>
                <w:color w:val="365F91" w:themeColor="accent1" w:themeShade="BF"/>
                <w:sz w:val="28"/>
                <w:szCs w:val="28"/>
              </w:rPr>
              <w:t>.</w:t>
            </w:r>
            <w:r w:rsidR="00B16C03" w:rsidRPr="003A54F7">
              <w:rPr>
                <w:rFonts w:ascii="Calibri" w:hAnsi="Calibri" w:cs="Calibri"/>
                <w:color w:val="365F91" w:themeColor="accent1" w:themeShade="BF"/>
                <w:sz w:val="28"/>
                <w:szCs w:val="28"/>
              </w:rPr>
              <w:t>00</w:t>
            </w:r>
            <w:r w:rsidRPr="003A54F7">
              <w:rPr>
                <w:rFonts w:ascii="Calibri" w:hAnsi="Calibri" w:cs="Calibri"/>
                <w:color w:val="365F91" w:themeColor="accent1" w:themeShade="BF"/>
                <w:sz w:val="28"/>
                <w:szCs w:val="28"/>
              </w:rPr>
              <w:t xml:space="preserve"> sati</w:t>
            </w:r>
          </w:p>
        </w:tc>
      </w:tr>
      <w:tr w:rsidR="00ED41E3" w:rsidRPr="00805FDE" w:rsidTr="00437574">
        <w:trPr>
          <w:trHeight w:val="964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479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592" w:type="dxa"/>
            <w:gridSpan w:val="2"/>
            <w:shd w:val="clear" w:color="auto" w:fill="auto"/>
            <w:vAlign w:val="center"/>
          </w:tcPr>
          <w:p w:rsidR="00805FDE" w:rsidRDefault="00805FDE" w:rsidP="00805FDE">
            <w:pPr>
              <w:jc w:val="center"/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>PKS – RPK Novi Sad</w:t>
            </w:r>
          </w:p>
          <w:p w:rsidR="00805FDE" w:rsidRPr="00014605" w:rsidRDefault="00805FDE" w:rsidP="00805FDE">
            <w:pPr>
              <w:jc w:val="center"/>
              <w:rPr>
                <w:rFonts w:asciiTheme="minorHAnsi" w:hAnsiTheme="minorHAnsi" w:cs="Calibri"/>
                <w:color w:val="244061" w:themeColor="accent1" w:themeShade="80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 xml:space="preserve">Narodnog fronta </w:t>
            </w:r>
            <w:r w:rsidRPr="00014605">
              <w:rPr>
                <w:rFonts w:asciiTheme="minorHAnsi" w:hAnsiTheme="minorHAnsi" w:cs="Calibri"/>
                <w:color w:val="244061" w:themeColor="accent1" w:themeShade="80"/>
                <w:sz w:val="28"/>
                <w:szCs w:val="28"/>
                <w:lang w:val="sr-Latn-CS"/>
              </w:rPr>
              <w:t xml:space="preserve">10, Novi Sad, </w:t>
            </w:r>
          </w:p>
          <w:p w:rsidR="008C377F" w:rsidRPr="003A54F7" w:rsidRDefault="00805FDE" w:rsidP="00805FDE">
            <w:pPr>
              <w:jc w:val="center"/>
              <w:rPr>
                <w:rFonts w:ascii="Calibri" w:hAnsi="Calibri" w:cs="Calibri"/>
                <w:noProof/>
                <w:color w:val="365F91" w:themeColor="accent1" w:themeShade="BF"/>
                <w:sz w:val="28"/>
                <w:szCs w:val="28"/>
                <w:lang w:val="sr-Latn-CS" w:eastAsia="sr-Latn-CS"/>
              </w:rPr>
            </w:pPr>
            <w:r w:rsidRPr="00014605">
              <w:rPr>
                <w:rFonts w:asciiTheme="minorHAnsi" w:hAnsiTheme="minorHAnsi" w:cs="Calibri"/>
                <w:color w:val="244061" w:themeColor="accent1" w:themeShade="80"/>
                <w:sz w:val="28"/>
                <w:szCs w:val="28"/>
                <w:lang w:val="sr-Latn-CS"/>
              </w:rPr>
              <w:t>Plava Sala, II sprat</w:t>
            </w:r>
            <w:bookmarkStart w:id="0" w:name="_GoBack"/>
            <w:bookmarkEnd w:id="0"/>
          </w:p>
        </w:tc>
      </w:tr>
      <w:tr w:rsidR="00ED41E3" w:rsidRPr="00805FDE" w:rsidTr="00437574">
        <w:trPr>
          <w:trHeight w:val="495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479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592" w:type="dxa"/>
            <w:gridSpan w:val="2"/>
            <w:shd w:val="clear" w:color="auto" w:fill="auto"/>
            <w:vAlign w:val="center"/>
          </w:tcPr>
          <w:p w:rsidR="00ED41E3" w:rsidRPr="003A54F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</w:tr>
      <w:tr w:rsidR="00ED41E3" w:rsidRPr="00805FDE" w:rsidTr="00437574">
        <w:trPr>
          <w:trHeight w:val="397"/>
          <w:jc w:val="center"/>
        </w:trPr>
        <w:tc>
          <w:tcPr>
            <w:tcW w:w="6575" w:type="dxa"/>
            <w:gridSpan w:val="5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479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592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805FDE" w:rsidTr="00437574">
        <w:trPr>
          <w:trHeight w:val="284"/>
          <w:jc w:val="center"/>
        </w:trPr>
        <w:tc>
          <w:tcPr>
            <w:tcW w:w="6575" w:type="dxa"/>
            <w:gridSpan w:val="5"/>
            <w:shd w:val="clear" w:color="auto" w:fill="auto"/>
          </w:tcPr>
          <w:p w:rsidR="00ED41E3" w:rsidRPr="00483230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479" w:type="dxa"/>
          </w:tcPr>
          <w:p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592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437574">
        <w:trPr>
          <w:trHeight w:val="1657"/>
          <w:jc w:val="center"/>
        </w:trPr>
        <w:tc>
          <w:tcPr>
            <w:tcW w:w="6575" w:type="dxa"/>
            <w:gridSpan w:val="5"/>
            <w:vMerge w:val="restart"/>
            <w:shd w:val="clear" w:color="auto" w:fill="auto"/>
            <w:vAlign w:val="center"/>
          </w:tcPr>
          <w:p w:rsidR="002A2353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:rsidR="002A2353" w:rsidRDefault="00437574" w:rsidP="00437574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-pojam i značaj</w:t>
            </w:r>
            <w:r w:rsidR="00F12732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 i prednosti</w:t>
            </w: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 dobrovoljnog zdrastvenog osiguranja</w:t>
            </w:r>
          </w:p>
          <w:p w:rsidR="00437574" w:rsidRDefault="00437574" w:rsidP="00437574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-način zaključivanja</w:t>
            </w:r>
            <w:r w:rsidR="00F12732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  </w:t>
            </w: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 dobrovoljnog zdrastvenog osiguranja</w:t>
            </w:r>
          </w:p>
          <w:p w:rsidR="00437574" w:rsidRDefault="00437574" w:rsidP="00437574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-vrste dobrovoljnog zdrastvenog osiguranja na osnovu  Uredbe o dobrovoljnom zdrastvenom osiguranju</w:t>
            </w:r>
          </w:p>
          <w:p w:rsidR="00437574" w:rsidRDefault="00437574" w:rsidP="00437574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-vrste proizvoda dobrovoljnog zdrastvenog osiguranja u praksi društava za osiguranje u Srbiji</w:t>
            </w:r>
          </w:p>
          <w:p w:rsidR="00F12732" w:rsidRPr="0009158B" w:rsidRDefault="00F12732" w:rsidP="00437574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-perspektive razvoja dobrovoljnog zdrastvenog osiguranja u Srbiji</w:t>
            </w:r>
          </w:p>
        </w:tc>
        <w:tc>
          <w:tcPr>
            <w:tcW w:w="479" w:type="dxa"/>
            <w:tcBorders>
              <w:right w:val="single" w:sz="4" w:space="0" w:color="1F497D"/>
            </w:tcBorders>
          </w:tcPr>
          <w:p w:rsidR="00ED41E3" w:rsidRPr="003A54F7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592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437574" w:rsidRPr="00721B45" w:rsidRDefault="00721B45" w:rsidP="00437574">
            <w:pPr>
              <w:jc w:val="center"/>
              <w:rPr>
                <w:rFonts w:ascii="Calibri" w:hAnsi="Calibri" w:cs="Calibri"/>
                <w:b/>
                <w:color w:val="002060"/>
                <w:sz w:val="22"/>
                <w:szCs w:val="22"/>
                <w:lang w:val="sr-Latn-CS"/>
              </w:rPr>
            </w:pPr>
            <w:r w:rsidRPr="00721B45">
              <w:rPr>
                <w:rFonts w:ascii="Calibri" w:hAnsi="Calibri" w:cs="Calibri"/>
                <w:b/>
                <w:color w:val="002060"/>
                <w:sz w:val="22"/>
                <w:szCs w:val="22"/>
                <w:lang w:val="sr-Latn-CS"/>
              </w:rPr>
              <w:t>Predavač:</w:t>
            </w:r>
          </w:p>
          <w:p w:rsidR="00ED41E3" w:rsidRPr="00437574" w:rsidRDefault="00F12732" w:rsidP="00721B45">
            <w:pPr>
              <w:jc w:val="center"/>
              <w:rPr>
                <w:rFonts w:ascii="Calibri" w:hAnsi="Calibri" w:cs="Calibri"/>
                <w:sz w:val="22"/>
                <w:szCs w:val="22"/>
                <w:lang w:val="sr-Latn-CS"/>
              </w:rPr>
            </w:pPr>
            <w:r w:rsidRPr="00721B45">
              <w:rPr>
                <w:rFonts w:ascii="Calibri" w:hAnsi="Calibri" w:cs="Calibri"/>
                <w:color w:val="002060"/>
                <w:sz w:val="22"/>
                <w:szCs w:val="22"/>
                <w:lang w:val="sr-Latn-CS"/>
              </w:rPr>
              <w:t>Prof.dr</w:t>
            </w:r>
            <w:r w:rsidR="00437574" w:rsidRPr="00721B45">
              <w:rPr>
                <w:rFonts w:ascii="Calibri" w:hAnsi="Calibri" w:cs="Calibri"/>
                <w:color w:val="002060"/>
                <w:sz w:val="22"/>
                <w:szCs w:val="22"/>
                <w:lang w:val="sr-Latn-CS"/>
              </w:rPr>
              <w:t xml:space="preserve"> Dragan Mrkšić</w:t>
            </w:r>
          </w:p>
        </w:tc>
      </w:tr>
      <w:tr w:rsidR="00ED41E3" w:rsidRPr="0009158B" w:rsidTr="00437574">
        <w:trPr>
          <w:trHeight w:val="560"/>
          <w:jc w:val="center"/>
        </w:trPr>
        <w:tc>
          <w:tcPr>
            <w:tcW w:w="6575" w:type="dxa"/>
            <w:gridSpan w:val="5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479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548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437574" w:rsidRDefault="00ED41E3" w:rsidP="00887ECC">
            <w:pPr>
              <w:jc w:val="center"/>
              <w:rPr>
                <w:rFonts w:ascii="Calibri" w:hAnsi="Calibri" w:cs="Calibri"/>
                <w:color w:val="024C73"/>
                <w:sz w:val="22"/>
                <w:szCs w:val="22"/>
                <w:lang w:val="sr-Latn-CS"/>
              </w:rPr>
            </w:pPr>
            <w:r w:rsidRPr="00437574">
              <w:rPr>
                <w:rFonts w:ascii="Calibri" w:hAnsi="Calibri" w:cs="Calibri"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404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437574" w:rsidRDefault="00ED41E3" w:rsidP="00887ECC">
            <w:pPr>
              <w:jc w:val="center"/>
              <w:rPr>
                <w:rFonts w:ascii="Calibri" w:hAnsi="Calibri" w:cs="Calibri"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805FDE" w:rsidTr="00437574">
        <w:trPr>
          <w:trHeight w:val="1038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479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592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7558F5" w:rsidRDefault="002A2353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567FA7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567FA7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721B45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721B45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721B45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721B45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F30B84" w:rsidRPr="00805FDE" w:rsidTr="002A2353">
        <w:trPr>
          <w:trHeight w:val="284"/>
          <w:jc w:val="center"/>
        </w:trPr>
        <w:tc>
          <w:tcPr>
            <w:tcW w:w="11646" w:type="dxa"/>
            <w:gridSpan w:val="8"/>
            <w:shd w:val="clear" w:color="auto" w:fill="auto"/>
          </w:tcPr>
          <w:p w:rsidR="00F30B84" w:rsidRPr="003A54F7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sr-Latn-CS"/>
              </w:rPr>
            </w:pPr>
          </w:p>
        </w:tc>
      </w:tr>
      <w:tr w:rsidR="00F30B84" w:rsidRPr="00805FDE" w:rsidTr="002A2353">
        <w:trPr>
          <w:trHeight w:val="284"/>
          <w:jc w:val="center"/>
        </w:trPr>
        <w:tc>
          <w:tcPr>
            <w:tcW w:w="2443" w:type="dxa"/>
            <w:shd w:val="clear" w:color="auto" w:fill="auto"/>
          </w:tcPr>
          <w:p w:rsidR="00F30B84" w:rsidRPr="003A54F7" w:rsidRDefault="00F30B84" w:rsidP="00887ECC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 w:hanging="2"/>
              <w:jc w:val="center"/>
              <w:rPr>
                <w:rFonts w:ascii="Calibri" w:hAnsi="Calibri" w:cs="Calibri"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3768" w:type="dxa"/>
            <w:gridSpan w:val="3"/>
          </w:tcPr>
          <w:p w:rsidR="00F30B84" w:rsidRPr="003A54F7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5435" w:type="dxa"/>
            <w:gridSpan w:val="4"/>
            <w:shd w:val="clear" w:color="auto" w:fill="auto"/>
          </w:tcPr>
          <w:p w:rsidR="00F30B84" w:rsidRPr="003A54F7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sr-Latn-CS"/>
              </w:rPr>
            </w:pPr>
          </w:p>
        </w:tc>
      </w:tr>
      <w:tr w:rsidR="00ED41E3" w:rsidRPr="00805FDE" w:rsidTr="009F340C">
        <w:trPr>
          <w:trHeight w:val="284"/>
          <w:jc w:val="center"/>
        </w:trPr>
        <w:tc>
          <w:tcPr>
            <w:tcW w:w="3782" w:type="dxa"/>
            <w:gridSpan w:val="2"/>
            <w:tcBorders>
              <w:bottom w:val="single" w:sz="4" w:space="0" w:color="1F497D"/>
            </w:tcBorders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864" w:type="dxa"/>
            <w:gridSpan w:val="6"/>
            <w:tcBorders>
              <w:bottom w:val="single" w:sz="4" w:space="0" w:color="1F497D"/>
            </w:tcBorders>
            <w:shd w:val="clear" w:color="auto" w:fill="auto"/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</w:tr>
      <w:tr w:rsidR="00ED41E3" w:rsidRPr="00805FDE" w:rsidTr="00437574">
        <w:trPr>
          <w:jc w:val="center"/>
        </w:trPr>
        <w:tc>
          <w:tcPr>
            <w:tcW w:w="7054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F30B84" w:rsidRPr="0009158B" w:rsidRDefault="00F30B84" w:rsidP="00F30B8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</w:p>
          <w:p w:rsidR="00ED41E3" w:rsidRPr="0009158B" w:rsidRDefault="007D1D68" w:rsidP="002A2353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r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adni materijal, osveženje na pauzama</w:t>
            </w: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,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sertifikat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Cyrl-CS"/>
              </w:rPr>
              <w:t xml:space="preserve"> 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 odslušano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j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obuci</w:t>
            </w:r>
          </w:p>
        </w:tc>
        <w:tc>
          <w:tcPr>
            <w:tcW w:w="4592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ED41E3" w:rsidRPr="003A54F7" w:rsidRDefault="00721B45" w:rsidP="00721B45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pl-PL"/>
              </w:rPr>
            </w:pPr>
            <w:r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3</w:t>
            </w:r>
            <w:r w:rsidR="002503C7" w:rsidRPr="005246B5"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.</w:t>
            </w:r>
            <w:r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7</w:t>
            </w:r>
            <w:r w:rsidR="002503C7" w:rsidRPr="005246B5"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00,00</w:t>
            </w:r>
            <w:r w:rsidR="00887AD3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D41E3" w:rsidRPr="00805FDE" w:rsidTr="009F340C">
        <w:trPr>
          <w:trHeight w:val="547"/>
          <w:jc w:val="center"/>
        </w:trPr>
        <w:tc>
          <w:tcPr>
            <w:tcW w:w="3782" w:type="dxa"/>
            <w:gridSpan w:val="2"/>
            <w:tcBorders>
              <w:top w:val="single" w:sz="4" w:space="0" w:color="1F497D"/>
            </w:tcBorders>
          </w:tcPr>
          <w:p w:rsidR="00ED41E3" w:rsidRDefault="00ED41E3" w:rsidP="00887ECC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864" w:type="dxa"/>
            <w:gridSpan w:val="6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ED41E3" w:rsidRPr="00805FDE" w:rsidTr="00ED41E3">
        <w:trPr>
          <w:trHeight w:val="851"/>
          <w:jc w:val="center"/>
        </w:trPr>
        <w:tc>
          <w:tcPr>
            <w:tcW w:w="11646" w:type="dxa"/>
            <w:gridSpan w:val="8"/>
            <w:shd w:val="clear" w:color="auto" w:fill="1F497D"/>
          </w:tcPr>
          <w:p w:rsidR="00E736FE" w:rsidRDefault="00E736FE" w:rsidP="00E736FE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</w:pP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PK Srbije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,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RPK Novi Sad</w:t>
            </w:r>
          </w:p>
          <w:p w:rsidR="00ED41E3" w:rsidRPr="003A54F7" w:rsidRDefault="00E736FE" w:rsidP="00E736FE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  <w:lang w:val="pl-PL"/>
              </w:rPr>
            </w:pP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Kontakt: Danijela Nišavić (+381 21)48 020 88 i  (+381 64) 11 94 735, danijela.nisavic@pks.rs / www.rpkns.com</w:t>
            </w:r>
          </w:p>
        </w:tc>
      </w:tr>
    </w:tbl>
    <w:p w:rsidR="005C4163" w:rsidRPr="005246B5" w:rsidRDefault="00D96E3D" w:rsidP="00887ECC">
      <w:pPr>
        <w:jc w:val="center"/>
        <w:rPr>
          <w:lang w:val="de-DE"/>
        </w:rPr>
      </w:pPr>
      <w:r w:rsidRPr="00CC5554">
        <w:rPr>
          <w:rFonts w:ascii="Calibri" w:hAnsi="Calibri" w:cs="Arial"/>
          <w:bCs/>
          <w:color w:val="024C73"/>
          <w:sz w:val="16"/>
          <w:szCs w:val="16"/>
          <w:lang w:val="sr-Cyrl-CS"/>
        </w:rPr>
        <w:t xml:space="preserve">Ukoliko ne želite da primate informacije o seminarima, molimo da kliknete na link </w:t>
      </w:r>
      <w:hyperlink r:id="rId10" w:history="1">
        <w:r w:rsidRPr="00CC5554">
          <w:rPr>
            <w:rFonts w:ascii="Calibri" w:hAnsi="Calibri" w:cs="Arial"/>
            <w:bCs/>
            <w:color w:val="024C73"/>
            <w:sz w:val="16"/>
            <w:szCs w:val="16"/>
            <w:u w:val="single"/>
            <w:lang w:val="sr-Cyrl-CS"/>
          </w:rPr>
          <w:t>ODJAVA</w:t>
        </w:r>
      </w:hyperlink>
    </w:p>
    <w:p w:rsidR="00931281" w:rsidRPr="005246B5" w:rsidRDefault="00931281" w:rsidP="00887ECC">
      <w:pPr>
        <w:jc w:val="center"/>
        <w:rPr>
          <w:lang w:val="de-DE"/>
        </w:rPr>
      </w:pPr>
    </w:p>
    <w:p w:rsidR="00931281" w:rsidRPr="005246B5" w:rsidRDefault="00931281" w:rsidP="00887ECC">
      <w:pPr>
        <w:jc w:val="center"/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73E48" w:rsidRDefault="00B73E48">
      <w:r>
        <w:separator/>
      </w:r>
    </w:p>
  </w:endnote>
  <w:endnote w:type="continuationSeparator" w:id="0">
    <w:p w:rsidR="00B73E48" w:rsidRDefault="00B73E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73E48" w:rsidRDefault="00B73E48">
      <w:r>
        <w:separator/>
      </w:r>
    </w:p>
  </w:footnote>
  <w:footnote w:type="continuationSeparator" w:id="0">
    <w:p w:rsidR="00B73E48" w:rsidRDefault="00B73E4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3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8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9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8"/>
  </w:num>
  <w:num w:numId="2">
    <w:abstractNumId w:val="17"/>
  </w:num>
  <w:num w:numId="3">
    <w:abstractNumId w:val="6"/>
  </w:num>
  <w:num w:numId="4">
    <w:abstractNumId w:val="15"/>
  </w:num>
  <w:num w:numId="5">
    <w:abstractNumId w:val="21"/>
  </w:num>
  <w:num w:numId="6">
    <w:abstractNumId w:val="16"/>
  </w:num>
  <w:num w:numId="7">
    <w:abstractNumId w:val="7"/>
  </w:num>
  <w:num w:numId="8">
    <w:abstractNumId w:val="3"/>
  </w:num>
  <w:num w:numId="9">
    <w:abstractNumId w:val="4"/>
  </w:num>
  <w:num w:numId="10">
    <w:abstractNumId w:val="31"/>
  </w:num>
  <w:num w:numId="11">
    <w:abstractNumId w:val="24"/>
  </w:num>
  <w:num w:numId="12">
    <w:abstractNumId w:val="2"/>
  </w:num>
  <w:num w:numId="13">
    <w:abstractNumId w:val="0"/>
  </w:num>
  <w:num w:numId="14">
    <w:abstractNumId w:val="32"/>
  </w:num>
  <w:num w:numId="15">
    <w:abstractNumId w:val="11"/>
  </w:num>
  <w:num w:numId="16">
    <w:abstractNumId w:val="18"/>
  </w:num>
  <w:num w:numId="17">
    <w:abstractNumId w:val="9"/>
  </w:num>
  <w:num w:numId="18">
    <w:abstractNumId w:val="25"/>
  </w:num>
  <w:num w:numId="19">
    <w:abstractNumId w:val="12"/>
  </w:num>
  <w:num w:numId="20">
    <w:abstractNumId w:val="1"/>
  </w:num>
  <w:num w:numId="21">
    <w:abstractNumId w:val="22"/>
  </w:num>
  <w:num w:numId="22">
    <w:abstractNumId w:val="5"/>
  </w:num>
  <w:num w:numId="23">
    <w:abstractNumId w:val="26"/>
  </w:num>
  <w:num w:numId="24">
    <w:abstractNumId w:val="10"/>
  </w:num>
  <w:num w:numId="25">
    <w:abstractNumId w:val="13"/>
  </w:num>
  <w:num w:numId="26">
    <w:abstractNumId w:val="19"/>
  </w:num>
  <w:num w:numId="27">
    <w:abstractNumId w:val="27"/>
  </w:num>
  <w:num w:numId="28">
    <w:abstractNumId w:val="20"/>
  </w:num>
  <w:num w:numId="29">
    <w:abstractNumId w:val="23"/>
  </w:num>
  <w:num w:numId="30">
    <w:abstractNumId w:val="30"/>
  </w:num>
  <w:num w:numId="31">
    <w:abstractNumId w:val="14"/>
  </w:num>
  <w:num w:numId="32">
    <w:abstractNumId w:val="29"/>
  </w:num>
  <w:num w:numId="3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16670"/>
    <w:rsid w:val="00034CDA"/>
    <w:rsid w:val="00035C58"/>
    <w:rsid w:val="0003699B"/>
    <w:rsid w:val="00036EE5"/>
    <w:rsid w:val="000410F3"/>
    <w:rsid w:val="00043BC2"/>
    <w:rsid w:val="00056ED1"/>
    <w:rsid w:val="00062579"/>
    <w:rsid w:val="000634E3"/>
    <w:rsid w:val="00063C10"/>
    <w:rsid w:val="000645D0"/>
    <w:rsid w:val="00073C60"/>
    <w:rsid w:val="00086CDE"/>
    <w:rsid w:val="0009158B"/>
    <w:rsid w:val="000953DB"/>
    <w:rsid w:val="000A166B"/>
    <w:rsid w:val="000A4525"/>
    <w:rsid w:val="000B34F2"/>
    <w:rsid w:val="000B66CF"/>
    <w:rsid w:val="000C0752"/>
    <w:rsid w:val="000C2C73"/>
    <w:rsid w:val="000C3E54"/>
    <w:rsid w:val="000D0701"/>
    <w:rsid w:val="000D21D0"/>
    <w:rsid w:val="000D6352"/>
    <w:rsid w:val="000E20A4"/>
    <w:rsid w:val="00106EB2"/>
    <w:rsid w:val="001102A1"/>
    <w:rsid w:val="00114D5A"/>
    <w:rsid w:val="00123A14"/>
    <w:rsid w:val="00123E70"/>
    <w:rsid w:val="00125827"/>
    <w:rsid w:val="001375C1"/>
    <w:rsid w:val="00150DA9"/>
    <w:rsid w:val="00155EB4"/>
    <w:rsid w:val="00166B90"/>
    <w:rsid w:val="0017637A"/>
    <w:rsid w:val="00192098"/>
    <w:rsid w:val="00193A6D"/>
    <w:rsid w:val="00197468"/>
    <w:rsid w:val="001A132C"/>
    <w:rsid w:val="001B6CCE"/>
    <w:rsid w:val="001B7D8A"/>
    <w:rsid w:val="001C2442"/>
    <w:rsid w:val="001C4BB2"/>
    <w:rsid w:val="001C56DC"/>
    <w:rsid w:val="001D0E83"/>
    <w:rsid w:val="001D2168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3526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55853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7F26"/>
    <w:rsid w:val="003330E5"/>
    <w:rsid w:val="003332EB"/>
    <w:rsid w:val="00336CA8"/>
    <w:rsid w:val="0034547A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82417"/>
    <w:rsid w:val="00391D06"/>
    <w:rsid w:val="003928FA"/>
    <w:rsid w:val="003A54F7"/>
    <w:rsid w:val="003A77F9"/>
    <w:rsid w:val="003B5811"/>
    <w:rsid w:val="003C089A"/>
    <w:rsid w:val="003C30EE"/>
    <w:rsid w:val="003C5BE0"/>
    <w:rsid w:val="003D68E4"/>
    <w:rsid w:val="003D6E2A"/>
    <w:rsid w:val="003E742F"/>
    <w:rsid w:val="003F2EDD"/>
    <w:rsid w:val="003F6C4B"/>
    <w:rsid w:val="003F75D8"/>
    <w:rsid w:val="004140E8"/>
    <w:rsid w:val="004305DA"/>
    <w:rsid w:val="004307AC"/>
    <w:rsid w:val="00433B05"/>
    <w:rsid w:val="004354C2"/>
    <w:rsid w:val="00437574"/>
    <w:rsid w:val="0044062B"/>
    <w:rsid w:val="004418DE"/>
    <w:rsid w:val="00443DF0"/>
    <w:rsid w:val="00450E91"/>
    <w:rsid w:val="004664C6"/>
    <w:rsid w:val="004700B8"/>
    <w:rsid w:val="00470105"/>
    <w:rsid w:val="00477C7A"/>
    <w:rsid w:val="00483230"/>
    <w:rsid w:val="0048335A"/>
    <w:rsid w:val="00483806"/>
    <w:rsid w:val="004A3268"/>
    <w:rsid w:val="004B3936"/>
    <w:rsid w:val="004B4820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F0B7D"/>
    <w:rsid w:val="004F387B"/>
    <w:rsid w:val="004F46C0"/>
    <w:rsid w:val="004F672E"/>
    <w:rsid w:val="004F7FFA"/>
    <w:rsid w:val="00506DE0"/>
    <w:rsid w:val="00510409"/>
    <w:rsid w:val="005120A5"/>
    <w:rsid w:val="005246B5"/>
    <w:rsid w:val="00525926"/>
    <w:rsid w:val="00526CCE"/>
    <w:rsid w:val="00533CA9"/>
    <w:rsid w:val="0053521A"/>
    <w:rsid w:val="0054538F"/>
    <w:rsid w:val="005465B6"/>
    <w:rsid w:val="00550655"/>
    <w:rsid w:val="00552B51"/>
    <w:rsid w:val="00562780"/>
    <w:rsid w:val="00574E8D"/>
    <w:rsid w:val="00580010"/>
    <w:rsid w:val="00584729"/>
    <w:rsid w:val="00587BAE"/>
    <w:rsid w:val="005A5BC6"/>
    <w:rsid w:val="005A5ECA"/>
    <w:rsid w:val="005A62D3"/>
    <w:rsid w:val="005A7CD1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7738"/>
    <w:rsid w:val="006373C9"/>
    <w:rsid w:val="0064327C"/>
    <w:rsid w:val="0067311E"/>
    <w:rsid w:val="00675CA1"/>
    <w:rsid w:val="00677ECC"/>
    <w:rsid w:val="00691B7C"/>
    <w:rsid w:val="006933DC"/>
    <w:rsid w:val="00696DFF"/>
    <w:rsid w:val="006A0404"/>
    <w:rsid w:val="006A51A4"/>
    <w:rsid w:val="006A7BBA"/>
    <w:rsid w:val="006B2A4E"/>
    <w:rsid w:val="006B32BF"/>
    <w:rsid w:val="006B5DB8"/>
    <w:rsid w:val="006B7768"/>
    <w:rsid w:val="006C7918"/>
    <w:rsid w:val="006D02D4"/>
    <w:rsid w:val="006E5EFE"/>
    <w:rsid w:val="006E5F76"/>
    <w:rsid w:val="006F7C00"/>
    <w:rsid w:val="006F7E72"/>
    <w:rsid w:val="007002C8"/>
    <w:rsid w:val="00704163"/>
    <w:rsid w:val="0070799D"/>
    <w:rsid w:val="00711C2C"/>
    <w:rsid w:val="00712D03"/>
    <w:rsid w:val="00721B45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67AD"/>
    <w:rsid w:val="007807BC"/>
    <w:rsid w:val="007967CC"/>
    <w:rsid w:val="00797A5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802C3A"/>
    <w:rsid w:val="00805B52"/>
    <w:rsid w:val="00805BE3"/>
    <w:rsid w:val="00805DC7"/>
    <w:rsid w:val="00805FDE"/>
    <w:rsid w:val="0081204C"/>
    <w:rsid w:val="008161FA"/>
    <w:rsid w:val="008167B8"/>
    <w:rsid w:val="008207E6"/>
    <w:rsid w:val="00833E55"/>
    <w:rsid w:val="008375F6"/>
    <w:rsid w:val="008565DE"/>
    <w:rsid w:val="00861F9D"/>
    <w:rsid w:val="00862FAB"/>
    <w:rsid w:val="00865BD0"/>
    <w:rsid w:val="00865E3A"/>
    <w:rsid w:val="00866F1E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123C"/>
    <w:rsid w:val="00914C23"/>
    <w:rsid w:val="00921C6C"/>
    <w:rsid w:val="00931281"/>
    <w:rsid w:val="00942C66"/>
    <w:rsid w:val="00951B91"/>
    <w:rsid w:val="00955BDB"/>
    <w:rsid w:val="009678E2"/>
    <w:rsid w:val="009705EB"/>
    <w:rsid w:val="00971DAC"/>
    <w:rsid w:val="00976AA0"/>
    <w:rsid w:val="0097778F"/>
    <w:rsid w:val="00984D60"/>
    <w:rsid w:val="00987AB9"/>
    <w:rsid w:val="009A08A2"/>
    <w:rsid w:val="009A46E4"/>
    <w:rsid w:val="009A4A7F"/>
    <w:rsid w:val="009A6211"/>
    <w:rsid w:val="009B00E7"/>
    <w:rsid w:val="009B4008"/>
    <w:rsid w:val="009C0D5D"/>
    <w:rsid w:val="009C5EAC"/>
    <w:rsid w:val="009C7CEF"/>
    <w:rsid w:val="009D043B"/>
    <w:rsid w:val="009D1670"/>
    <w:rsid w:val="009F163D"/>
    <w:rsid w:val="009F179C"/>
    <w:rsid w:val="009F340C"/>
    <w:rsid w:val="00A01A7B"/>
    <w:rsid w:val="00A034C5"/>
    <w:rsid w:val="00A056D7"/>
    <w:rsid w:val="00A06CE6"/>
    <w:rsid w:val="00A12714"/>
    <w:rsid w:val="00A15EA3"/>
    <w:rsid w:val="00A232CE"/>
    <w:rsid w:val="00A23C19"/>
    <w:rsid w:val="00A513FD"/>
    <w:rsid w:val="00A55966"/>
    <w:rsid w:val="00A6215E"/>
    <w:rsid w:val="00A658EA"/>
    <w:rsid w:val="00A678BF"/>
    <w:rsid w:val="00A769D5"/>
    <w:rsid w:val="00A92AF6"/>
    <w:rsid w:val="00AA08D0"/>
    <w:rsid w:val="00AA31FB"/>
    <w:rsid w:val="00AA7343"/>
    <w:rsid w:val="00AB5D2D"/>
    <w:rsid w:val="00AC439F"/>
    <w:rsid w:val="00AC45B1"/>
    <w:rsid w:val="00AC5AA1"/>
    <w:rsid w:val="00AC725E"/>
    <w:rsid w:val="00AD081B"/>
    <w:rsid w:val="00AD71F8"/>
    <w:rsid w:val="00AE1A19"/>
    <w:rsid w:val="00AE2F25"/>
    <w:rsid w:val="00AE5F40"/>
    <w:rsid w:val="00AF4A52"/>
    <w:rsid w:val="00AF4AC8"/>
    <w:rsid w:val="00AF50F0"/>
    <w:rsid w:val="00B02F7E"/>
    <w:rsid w:val="00B10828"/>
    <w:rsid w:val="00B16C03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3E48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35D5"/>
    <w:rsid w:val="00BB6C02"/>
    <w:rsid w:val="00BB6D27"/>
    <w:rsid w:val="00BC1713"/>
    <w:rsid w:val="00BC26BC"/>
    <w:rsid w:val="00BD1215"/>
    <w:rsid w:val="00BD489F"/>
    <w:rsid w:val="00BE2C6F"/>
    <w:rsid w:val="00BE5A8E"/>
    <w:rsid w:val="00BF553A"/>
    <w:rsid w:val="00C2392D"/>
    <w:rsid w:val="00C23E42"/>
    <w:rsid w:val="00C27036"/>
    <w:rsid w:val="00C27B26"/>
    <w:rsid w:val="00C41C9F"/>
    <w:rsid w:val="00C546A5"/>
    <w:rsid w:val="00C56261"/>
    <w:rsid w:val="00C611C0"/>
    <w:rsid w:val="00C70ABE"/>
    <w:rsid w:val="00C755E3"/>
    <w:rsid w:val="00C761A1"/>
    <w:rsid w:val="00C822C6"/>
    <w:rsid w:val="00C860FE"/>
    <w:rsid w:val="00C86715"/>
    <w:rsid w:val="00C8710C"/>
    <w:rsid w:val="00C9407C"/>
    <w:rsid w:val="00C9769C"/>
    <w:rsid w:val="00C97D9F"/>
    <w:rsid w:val="00CA189A"/>
    <w:rsid w:val="00CA633F"/>
    <w:rsid w:val="00CB2B5C"/>
    <w:rsid w:val="00CB7636"/>
    <w:rsid w:val="00CB7A4A"/>
    <w:rsid w:val="00CD1126"/>
    <w:rsid w:val="00CD5FE6"/>
    <w:rsid w:val="00CD6815"/>
    <w:rsid w:val="00CE3108"/>
    <w:rsid w:val="00CE6857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6FEB"/>
    <w:rsid w:val="00D5074A"/>
    <w:rsid w:val="00D546A9"/>
    <w:rsid w:val="00D56AEF"/>
    <w:rsid w:val="00D669B3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C1501"/>
    <w:rsid w:val="00DC2A71"/>
    <w:rsid w:val="00DC6553"/>
    <w:rsid w:val="00DE22E5"/>
    <w:rsid w:val="00DE2A1A"/>
    <w:rsid w:val="00DE2EDA"/>
    <w:rsid w:val="00DE7F39"/>
    <w:rsid w:val="00DF5E0B"/>
    <w:rsid w:val="00E0353D"/>
    <w:rsid w:val="00E11066"/>
    <w:rsid w:val="00E1492D"/>
    <w:rsid w:val="00E154E6"/>
    <w:rsid w:val="00E219DE"/>
    <w:rsid w:val="00E24DE1"/>
    <w:rsid w:val="00E4054E"/>
    <w:rsid w:val="00E448F7"/>
    <w:rsid w:val="00E51BEE"/>
    <w:rsid w:val="00E64CFF"/>
    <w:rsid w:val="00E6645E"/>
    <w:rsid w:val="00E736FE"/>
    <w:rsid w:val="00E73B8C"/>
    <w:rsid w:val="00E81BDB"/>
    <w:rsid w:val="00E82465"/>
    <w:rsid w:val="00E82E32"/>
    <w:rsid w:val="00E8573B"/>
    <w:rsid w:val="00E86F66"/>
    <w:rsid w:val="00E910E7"/>
    <w:rsid w:val="00E94938"/>
    <w:rsid w:val="00EB0A27"/>
    <w:rsid w:val="00EB5070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6236"/>
    <w:rsid w:val="00EE76C8"/>
    <w:rsid w:val="00F03D0D"/>
    <w:rsid w:val="00F123B9"/>
    <w:rsid w:val="00F12732"/>
    <w:rsid w:val="00F1673C"/>
    <w:rsid w:val="00F224BB"/>
    <w:rsid w:val="00F240CB"/>
    <w:rsid w:val="00F26A01"/>
    <w:rsid w:val="00F30B84"/>
    <w:rsid w:val="00F312CD"/>
    <w:rsid w:val="00F42EA8"/>
    <w:rsid w:val="00F46583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16C1"/>
    <w:rsid w:val="00F82EE0"/>
    <w:rsid w:val="00F8318E"/>
    <w:rsid w:val="00F87C96"/>
    <w:rsid w:val="00F937B8"/>
    <w:rsid w:val="00F95358"/>
    <w:rsid w:val="00FB2C90"/>
    <w:rsid w:val="00FB5821"/>
    <w:rsid w:val="00FD5EA8"/>
    <w:rsid w:val="00FD65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E72F6AEB-03F2-488B-B833-1BB5F3905F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pks.rs/Aplikacije/EdukacijaEmailDelete.aspx?vuna=vuna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D55803-FAA0-4960-A42B-B6D043D65D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244</Words>
  <Characters>1397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1638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Vesna Simsic</dc:creator>
  <cp:lastModifiedBy>Olivera Kominac</cp:lastModifiedBy>
  <cp:revision>6</cp:revision>
  <cp:lastPrinted>2015-12-22T11:13:00Z</cp:lastPrinted>
  <dcterms:created xsi:type="dcterms:W3CDTF">2018-02-01T10:09:00Z</dcterms:created>
  <dcterms:modified xsi:type="dcterms:W3CDTF">2018-04-23T06:43:00Z</dcterms:modified>
</cp:coreProperties>
</file>